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C6F" w:rsidRPr="001B2948" w:rsidRDefault="006D3C6F" w:rsidP="006D3C6F">
      <w:pPr>
        <w:spacing w:line="540" w:lineRule="exact"/>
        <w:rPr>
          <w:rFonts w:eastAsia="仿宋"/>
        </w:rPr>
      </w:pPr>
      <w:r w:rsidRPr="001B2948">
        <w:rPr>
          <w:rFonts w:eastAsia="黑体"/>
        </w:rPr>
        <w:t>附件</w:t>
      </w:r>
      <w:r w:rsidRPr="001B2948">
        <w:rPr>
          <w:rFonts w:eastAsia="黑体"/>
        </w:rPr>
        <w:t>5</w:t>
      </w:r>
    </w:p>
    <w:p w:rsidR="006D3C6F" w:rsidRPr="001B2948" w:rsidRDefault="006D3C6F" w:rsidP="006D3C6F">
      <w:pPr>
        <w:spacing w:line="540" w:lineRule="exact"/>
        <w:rPr>
          <w:rFonts w:eastAsia="仿宋"/>
        </w:rPr>
      </w:pPr>
    </w:p>
    <w:p w:rsidR="006D3C6F" w:rsidRPr="001B2948" w:rsidRDefault="006D3C6F" w:rsidP="006D3C6F">
      <w:pPr>
        <w:adjustRightInd w:val="0"/>
        <w:snapToGrid w:val="0"/>
        <w:spacing w:line="540" w:lineRule="exact"/>
        <w:jc w:val="center"/>
        <w:rPr>
          <w:rFonts w:eastAsia="华文中宋"/>
          <w:b/>
          <w:kern w:val="0"/>
          <w:sz w:val="44"/>
          <w:szCs w:val="44"/>
        </w:rPr>
      </w:pPr>
      <w:bookmarkStart w:id="0" w:name="_GoBack"/>
      <w:r w:rsidRPr="001B2948">
        <w:rPr>
          <w:rFonts w:eastAsia="华文中宋"/>
          <w:b/>
          <w:color w:val="000000"/>
          <w:sz w:val="44"/>
          <w:szCs w:val="44"/>
        </w:rPr>
        <w:t>培养院校综合考核成绩</w:t>
      </w:r>
      <w:r w:rsidRPr="001B2948">
        <w:rPr>
          <w:rFonts w:eastAsia="华文中宋"/>
          <w:b/>
          <w:kern w:val="0"/>
          <w:sz w:val="44"/>
          <w:szCs w:val="44"/>
        </w:rPr>
        <w:t>计算方法</w:t>
      </w:r>
    </w:p>
    <w:bookmarkEnd w:id="0"/>
    <w:p w:rsidR="006D3C6F" w:rsidRPr="001B2948" w:rsidRDefault="006D3C6F" w:rsidP="006D3C6F">
      <w:pPr>
        <w:adjustRightInd w:val="0"/>
        <w:snapToGrid w:val="0"/>
        <w:spacing w:line="540" w:lineRule="exact"/>
        <w:jc w:val="center"/>
        <w:rPr>
          <w:rFonts w:eastAsia="仿宋_GB2312"/>
          <w:b/>
          <w:kern w:val="0"/>
          <w:sz w:val="44"/>
          <w:szCs w:val="44"/>
        </w:rPr>
      </w:pPr>
    </w:p>
    <w:p w:rsidR="006D3C6F" w:rsidRPr="001B2948" w:rsidRDefault="006D3C6F" w:rsidP="006D3C6F">
      <w:pPr>
        <w:adjustRightInd w:val="0"/>
        <w:snapToGrid w:val="0"/>
        <w:spacing w:line="540" w:lineRule="exact"/>
        <w:ind w:firstLineChars="200" w:firstLine="640"/>
        <w:rPr>
          <w:rFonts w:eastAsia="黑体"/>
          <w:kern w:val="0"/>
        </w:rPr>
      </w:pPr>
      <w:r w:rsidRPr="001B2948">
        <w:rPr>
          <w:rFonts w:eastAsia="黑体"/>
          <w:kern w:val="0"/>
        </w:rPr>
        <w:t>一、考核项目</w:t>
      </w:r>
    </w:p>
    <w:p w:rsidR="006D3C6F" w:rsidRPr="001B2948" w:rsidRDefault="006D3C6F" w:rsidP="006D3C6F">
      <w:pPr>
        <w:adjustRightInd w:val="0"/>
        <w:snapToGrid w:val="0"/>
        <w:spacing w:line="540" w:lineRule="exact"/>
        <w:ind w:firstLineChars="200" w:firstLine="640"/>
        <w:rPr>
          <w:rFonts w:eastAsia="仿宋_GB2312"/>
          <w:kern w:val="0"/>
        </w:rPr>
      </w:pPr>
      <w:r w:rsidRPr="001B2948">
        <w:rPr>
          <w:rFonts w:eastAsia="仿宋_GB2312"/>
          <w:kern w:val="0"/>
        </w:rPr>
        <w:t>乡村教师定向生培养院校综合考核包括品德成长、学业水平、职业技能、教育实践等四个项目。</w:t>
      </w:r>
    </w:p>
    <w:p w:rsidR="006D3C6F" w:rsidRPr="001B2948" w:rsidRDefault="006D3C6F" w:rsidP="006D3C6F">
      <w:pPr>
        <w:adjustRightInd w:val="0"/>
        <w:snapToGrid w:val="0"/>
        <w:spacing w:line="540" w:lineRule="exact"/>
        <w:ind w:firstLineChars="200" w:firstLine="640"/>
        <w:rPr>
          <w:rFonts w:eastAsia="黑体"/>
          <w:kern w:val="0"/>
        </w:rPr>
      </w:pPr>
      <w:r w:rsidRPr="001B2948">
        <w:rPr>
          <w:rFonts w:eastAsia="黑体"/>
          <w:kern w:val="0"/>
        </w:rPr>
        <w:t>二、考核方法</w:t>
      </w:r>
    </w:p>
    <w:p w:rsidR="006D3C6F" w:rsidRPr="001B2948" w:rsidRDefault="006D3C6F" w:rsidP="006D3C6F">
      <w:pPr>
        <w:adjustRightInd w:val="0"/>
        <w:snapToGrid w:val="0"/>
        <w:spacing w:line="540" w:lineRule="exact"/>
        <w:ind w:firstLineChars="200" w:firstLine="643"/>
        <w:outlineLvl w:val="0"/>
        <w:rPr>
          <w:rFonts w:eastAsia="仿宋_GB2312"/>
          <w:b/>
          <w:kern w:val="0"/>
        </w:rPr>
      </w:pPr>
      <w:r w:rsidRPr="001B2948">
        <w:rPr>
          <w:rFonts w:eastAsia="仿宋_GB2312"/>
          <w:b/>
          <w:kern w:val="0"/>
        </w:rPr>
        <w:t>（一）权重</w:t>
      </w:r>
    </w:p>
    <w:p w:rsidR="006D3C6F" w:rsidRPr="001B2948" w:rsidRDefault="006D3C6F" w:rsidP="006D3C6F">
      <w:pPr>
        <w:adjustRightInd w:val="0"/>
        <w:snapToGrid w:val="0"/>
        <w:spacing w:line="540" w:lineRule="exact"/>
        <w:ind w:firstLineChars="200" w:firstLine="640"/>
        <w:rPr>
          <w:rFonts w:eastAsia="仿宋_GB2312"/>
          <w:kern w:val="0"/>
        </w:rPr>
      </w:pPr>
      <w:r w:rsidRPr="001B2948">
        <w:rPr>
          <w:rFonts w:eastAsia="仿宋_GB2312"/>
          <w:kern w:val="0"/>
        </w:rPr>
        <w:t>品德成长、学业水平、职业技能、教育实习四项权重分别为</w:t>
      </w:r>
      <w:r w:rsidRPr="001B2948">
        <w:rPr>
          <w:rFonts w:eastAsia="仿宋_GB2312"/>
          <w:kern w:val="0"/>
        </w:rPr>
        <w:t>0.1</w:t>
      </w:r>
      <w:r w:rsidRPr="001B2948">
        <w:rPr>
          <w:rFonts w:eastAsia="仿宋_GB2312"/>
          <w:kern w:val="0"/>
        </w:rPr>
        <w:t>、</w:t>
      </w:r>
      <w:r w:rsidRPr="001B2948">
        <w:rPr>
          <w:rFonts w:eastAsia="仿宋_GB2312"/>
          <w:kern w:val="0"/>
        </w:rPr>
        <w:t>0.4</w:t>
      </w:r>
      <w:r w:rsidRPr="001B2948">
        <w:rPr>
          <w:rFonts w:eastAsia="仿宋_GB2312"/>
          <w:kern w:val="0"/>
        </w:rPr>
        <w:t>、</w:t>
      </w:r>
      <w:r w:rsidRPr="001B2948">
        <w:rPr>
          <w:rFonts w:eastAsia="仿宋_GB2312"/>
          <w:kern w:val="0"/>
        </w:rPr>
        <w:t>0.2</w:t>
      </w:r>
      <w:r w:rsidRPr="001B2948">
        <w:rPr>
          <w:rFonts w:eastAsia="仿宋_GB2312"/>
          <w:kern w:val="0"/>
        </w:rPr>
        <w:t>、</w:t>
      </w:r>
      <w:r w:rsidRPr="001B2948">
        <w:rPr>
          <w:rFonts w:eastAsia="仿宋_GB2312"/>
          <w:kern w:val="0"/>
        </w:rPr>
        <w:t>0.3</w:t>
      </w:r>
      <w:r w:rsidRPr="001B2948">
        <w:rPr>
          <w:rFonts w:eastAsia="仿宋_GB2312"/>
          <w:kern w:val="0"/>
        </w:rPr>
        <w:t>，满分为</w:t>
      </w:r>
      <w:r w:rsidRPr="001B2948">
        <w:rPr>
          <w:rFonts w:eastAsia="仿宋_GB2312"/>
          <w:kern w:val="0"/>
        </w:rPr>
        <w:t>100</w:t>
      </w:r>
      <w:r w:rsidRPr="001B2948">
        <w:rPr>
          <w:rFonts w:eastAsia="仿宋_GB2312"/>
          <w:kern w:val="0"/>
        </w:rPr>
        <w:t>分。</w:t>
      </w:r>
    </w:p>
    <w:p w:rsidR="006D3C6F" w:rsidRPr="001B2948" w:rsidRDefault="006D3C6F" w:rsidP="006D3C6F">
      <w:pPr>
        <w:adjustRightInd w:val="0"/>
        <w:snapToGrid w:val="0"/>
        <w:spacing w:line="540" w:lineRule="exact"/>
        <w:ind w:firstLineChars="200" w:firstLine="643"/>
        <w:outlineLvl w:val="0"/>
        <w:rPr>
          <w:rFonts w:eastAsia="仿宋_GB2312"/>
          <w:b/>
          <w:kern w:val="0"/>
        </w:rPr>
      </w:pPr>
      <w:r w:rsidRPr="001B2948">
        <w:rPr>
          <w:rFonts w:eastAsia="仿宋_GB2312"/>
          <w:b/>
          <w:kern w:val="0"/>
        </w:rPr>
        <w:t>（二）计分</w:t>
      </w:r>
    </w:p>
    <w:p w:rsidR="006D3C6F" w:rsidRPr="001B2948" w:rsidRDefault="006D3C6F" w:rsidP="006D3C6F">
      <w:pPr>
        <w:adjustRightInd w:val="0"/>
        <w:snapToGrid w:val="0"/>
        <w:spacing w:line="540" w:lineRule="exact"/>
        <w:ind w:firstLineChars="200" w:firstLine="640"/>
        <w:rPr>
          <w:rFonts w:eastAsia="仿宋_GB2312"/>
          <w:kern w:val="0"/>
        </w:rPr>
      </w:pPr>
      <w:r w:rsidRPr="001B2948">
        <w:rPr>
          <w:rFonts w:eastAsia="仿宋_GB2312"/>
          <w:kern w:val="0"/>
        </w:rPr>
        <w:t>计分项目按百分制计分，具体计算办法如下：</w:t>
      </w:r>
    </w:p>
    <w:p w:rsidR="006D3C6F" w:rsidRPr="001B2948" w:rsidRDefault="006D3C6F" w:rsidP="006D3C6F">
      <w:pPr>
        <w:adjustRightInd w:val="0"/>
        <w:snapToGrid w:val="0"/>
        <w:spacing w:line="540" w:lineRule="exact"/>
        <w:ind w:firstLineChars="200" w:firstLine="640"/>
        <w:rPr>
          <w:rFonts w:eastAsia="仿宋_GB2312"/>
          <w:kern w:val="0"/>
        </w:rPr>
      </w:pPr>
      <w:r w:rsidRPr="001B2948">
        <w:rPr>
          <w:rFonts w:eastAsia="仿宋_GB2312"/>
          <w:kern w:val="0"/>
        </w:rPr>
        <w:t>1</w:t>
      </w:r>
      <w:r w:rsidRPr="001B2948">
        <w:rPr>
          <w:rFonts w:eastAsia="仿宋_GB2312"/>
          <w:kern w:val="0"/>
        </w:rPr>
        <w:t>．品德成长：由全学程</w:t>
      </w:r>
      <w:r w:rsidRPr="001B2948">
        <w:rPr>
          <w:rFonts w:eastAsia="仿宋_GB2312"/>
          <w:kern w:val="0"/>
        </w:rPr>
        <w:t>8</w:t>
      </w:r>
      <w:r w:rsidRPr="001B2948">
        <w:rPr>
          <w:rFonts w:eastAsia="仿宋_GB2312"/>
          <w:kern w:val="0"/>
        </w:rPr>
        <w:t>个学期操行</w:t>
      </w:r>
      <w:proofErr w:type="gramStart"/>
      <w:r w:rsidRPr="001B2948">
        <w:rPr>
          <w:rFonts w:eastAsia="仿宋_GB2312"/>
          <w:kern w:val="0"/>
        </w:rPr>
        <w:t>等第换分计算</w:t>
      </w:r>
      <w:proofErr w:type="gramEnd"/>
      <w:r w:rsidRPr="001B2948">
        <w:rPr>
          <w:rFonts w:eastAsia="仿宋_GB2312"/>
          <w:kern w:val="0"/>
        </w:rPr>
        <w:t>，每学期所评优、良、中、差，分别按</w:t>
      </w:r>
      <w:r w:rsidRPr="001B2948">
        <w:rPr>
          <w:rFonts w:eastAsia="仿宋_GB2312"/>
          <w:kern w:val="0"/>
        </w:rPr>
        <w:t>12.5</w:t>
      </w:r>
      <w:r w:rsidRPr="001B2948">
        <w:rPr>
          <w:rFonts w:eastAsia="仿宋_GB2312"/>
          <w:kern w:val="0"/>
        </w:rPr>
        <w:t>分、</w:t>
      </w:r>
      <w:r w:rsidRPr="001B2948">
        <w:rPr>
          <w:rFonts w:eastAsia="仿宋_GB2312"/>
          <w:kern w:val="0"/>
        </w:rPr>
        <w:t>10</w:t>
      </w:r>
      <w:r w:rsidRPr="001B2948">
        <w:rPr>
          <w:rFonts w:eastAsia="仿宋_GB2312"/>
          <w:kern w:val="0"/>
        </w:rPr>
        <w:t>分、</w:t>
      </w:r>
      <w:r w:rsidRPr="001B2948">
        <w:rPr>
          <w:rFonts w:eastAsia="仿宋_GB2312"/>
          <w:kern w:val="0"/>
        </w:rPr>
        <w:t>8</w:t>
      </w:r>
      <w:r w:rsidRPr="001B2948">
        <w:rPr>
          <w:rFonts w:eastAsia="仿宋_GB2312"/>
          <w:kern w:val="0"/>
        </w:rPr>
        <w:t>分、</w:t>
      </w:r>
      <w:r w:rsidRPr="001B2948">
        <w:rPr>
          <w:rFonts w:eastAsia="仿宋_GB2312"/>
          <w:kern w:val="0"/>
        </w:rPr>
        <w:t>4</w:t>
      </w:r>
      <w:r w:rsidRPr="001B2948">
        <w:rPr>
          <w:rFonts w:eastAsia="仿宋_GB2312"/>
          <w:kern w:val="0"/>
        </w:rPr>
        <w:t>分计值。获得校级及以上综合表彰的，获奖学期可直接确定为优。</w:t>
      </w:r>
    </w:p>
    <w:p w:rsidR="006D3C6F" w:rsidRPr="001B2948" w:rsidRDefault="006D3C6F" w:rsidP="006D3C6F">
      <w:pPr>
        <w:adjustRightInd w:val="0"/>
        <w:snapToGrid w:val="0"/>
        <w:spacing w:line="540" w:lineRule="exact"/>
        <w:ind w:firstLineChars="200" w:firstLine="640"/>
        <w:rPr>
          <w:rFonts w:eastAsia="仿宋_GB2312"/>
          <w:kern w:val="0"/>
        </w:rPr>
      </w:pPr>
      <w:r w:rsidRPr="001B2948">
        <w:rPr>
          <w:rFonts w:eastAsia="仿宋_GB2312"/>
          <w:kern w:val="0"/>
        </w:rPr>
        <w:t>2</w:t>
      </w:r>
      <w:r w:rsidRPr="001B2948">
        <w:rPr>
          <w:rFonts w:eastAsia="仿宋_GB2312"/>
          <w:kern w:val="0"/>
        </w:rPr>
        <w:t>．学业水平：学业水平成绩以培养学校实施的全部课程成绩均分为考核分。</w:t>
      </w:r>
    </w:p>
    <w:p w:rsidR="006D3C6F" w:rsidRPr="001B2948" w:rsidRDefault="006D3C6F" w:rsidP="006D3C6F">
      <w:pPr>
        <w:adjustRightInd w:val="0"/>
        <w:snapToGrid w:val="0"/>
        <w:spacing w:line="540" w:lineRule="exact"/>
        <w:ind w:firstLineChars="200" w:firstLine="640"/>
        <w:rPr>
          <w:rFonts w:eastAsia="仿宋_GB2312"/>
          <w:kern w:val="0"/>
        </w:rPr>
      </w:pPr>
      <w:r w:rsidRPr="001B2948">
        <w:rPr>
          <w:rFonts w:eastAsia="仿宋_GB2312"/>
          <w:kern w:val="0"/>
        </w:rPr>
        <w:t>3</w:t>
      </w:r>
      <w:r w:rsidRPr="001B2948">
        <w:rPr>
          <w:rFonts w:eastAsia="仿宋_GB2312"/>
          <w:kern w:val="0"/>
        </w:rPr>
        <w:t>．职业技能：职业技能以培养学校所确定的所有专业技能考核成绩均分为考核分。</w:t>
      </w:r>
    </w:p>
    <w:p w:rsidR="006D3C6F" w:rsidRPr="001B2948" w:rsidRDefault="006D3C6F" w:rsidP="006D3C6F">
      <w:pPr>
        <w:adjustRightInd w:val="0"/>
        <w:snapToGrid w:val="0"/>
        <w:spacing w:line="540" w:lineRule="exact"/>
        <w:ind w:firstLineChars="200" w:firstLine="640"/>
        <w:rPr>
          <w:rFonts w:eastAsia="仿宋_GB2312"/>
          <w:kern w:val="0"/>
        </w:rPr>
      </w:pPr>
      <w:r w:rsidRPr="001B2948">
        <w:rPr>
          <w:rFonts w:eastAsia="仿宋_GB2312"/>
          <w:kern w:val="0"/>
        </w:rPr>
        <w:t>4</w:t>
      </w:r>
      <w:r w:rsidRPr="001B2948">
        <w:rPr>
          <w:rFonts w:eastAsia="仿宋_GB2312"/>
          <w:kern w:val="0"/>
        </w:rPr>
        <w:t>．教育实习：教育实习考核成绩由各县（市、区）教育行政部门成立的考核组提供，具体评分标准由各县（市、区）考核组确定。</w:t>
      </w:r>
    </w:p>
    <w:p w:rsidR="006D3C6F" w:rsidRPr="001B2948" w:rsidRDefault="006D3C6F" w:rsidP="006D3C6F">
      <w:pPr>
        <w:adjustRightInd w:val="0"/>
        <w:snapToGrid w:val="0"/>
        <w:spacing w:line="540" w:lineRule="exact"/>
        <w:ind w:firstLineChars="200" w:firstLine="640"/>
        <w:rPr>
          <w:rFonts w:eastAsia="仿宋_GB2312"/>
          <w:kern w:val="0"/>
        </w:rPr>
      </w:pPr>
      <w:r w:rsidRPr="001B2948">
        <w:rPr>
          <w:rFonts w:eastAsia="仿宋_GB2312"/>
          <w:kern w:val="0"/>
        </w:rPr>
        <w:t>对以上项目加权求和，计算出计分项目得分。</w:t>
      </w:r>
    </w:p>
    <w:p w:rsidR="006D3C6F" w:rsidRPr="001B2948" w:rsidRDefault="006D3C6F" w:rsidP="006D3C6F">
      <w:pPr>
        <w:adjustRightInd w:val="0"/>
        <w:snapToGrid w:val="0"/>
        <w:spacing w:line="540" w:lineRule="exact"/>
        <w:ind w:firstLineChars="200" w:firstLine="640"/>
        <w:rPr>
          <w:rFonts w:eastAsia="黑体"/>
          <w:kern w:val="0"/>
        </w:rPr>
      </w:pPr>
      <w:r w:rsidRPr="001B2948">
        <w:rPr>
          <w:rFonts w:eastAsia="黑体"/>
          <w:kern w:val="0"/>
        </w:rPr>
        <w:lastRenderedPageBreak/>
        <w:t>三、考核结果</w:t>
      </w:r>
    </w:p>
    <w:p w:rsidR="006D3C6F" w:rsidRPr="001B2948" w:rsidRDefault="006D3C6F" w:rsidP="006D3C6F">
      <w:pPr>
        <w:adjustRightInd w:val="0"/>
        <w:snapToGrid w:val="0"/>
        <w:spacing w:line="540" w:lineRule="exact"/>
        <w:ind w:firstLineChars="200" w:firstLine="640"/>
        <w:rPr>
          <w:rFonts w:eastAsia="仿宋_GB2312"/>
          <w:kern w:val="0"/>
        </w:rPr>
      </w:pPr>
      <w:r w:rsidRPr="001B2948">
        <w:rPr>
          <w:rFonts w:eastAsia="仿宋_GB2312"/>
          <w:kern w:val="0"/>
        </w:rPr>
        <w:t>计分项目得分为乡村教师定向生培养院校综合考核分。该结果将在乡村教师定向生毕业当年提供给有关县（市、区）教育主管部门</w:t>
      </w:r>
      <w:proofErr w:type="gramStart"/>
      <w:r w:rsidRPr="001B2948">
        <w:rPr>
          <w:rFonts w:eastAsia="仿宋_GB2312"/>
          <w:kern w:val="0"/>
        </w:rPr>
        <w:t>和人社部门</w:t>
      </w:r>
      <w:proofErr w:type="gramEnd"/>
      <w:r w:rsidRPr="001B2948">
        <w:rPr>
          <w:rFonts w:eastAsia="仿宋_GB2312"/>
          <w:kern w:val="0"/>
        </w:rPr>
        <w:t>，并进行公示。</w:t>
      </w:r>
    </w:p>
    <w:p w:rsidR="006D3C6F" w:rsidRPr="001B2948" w:rsidRDefault="006D3C6F" w:rsidP="006D3C6F">
      <w:pPr>
        <w:adjustRightInd w:val="0"/>
        <w:snapToGrid w:val="0"/>
        <w:spacing w:line="540" w:lineRule="exact"/>
        <w:ind w:firstLineChars="200" w:firstLine="640"/>
        <w:rPr>
          <w:rFonts w:eastAsia="仿宋_GB2312"/>
          <w:kern w:val="0"/>
        </w:rPr>
      </w:pPr>
      <w:r w:rsidRPr="001B2948">
        <w:rPr>
          <w:rFonts w:eastAsia="仿宋_GB2312"/>
          <w:kern w:val="0"/>
        </w:rPr>
        <w:t>培养院校依据此办法制定考核细则，并报生源所在地县（市、区）教育、</w:t>
      </w:r>
      <w:proofErr w:type="gramStart"/>
      <w:r w:rsidRPr="001B2948">
        <w:rPr>
          <w:rFonts w:eastAsia="仿宋_GB2312"/>
          <w:kern w:val="0"/>
        </w:rPr>
        <w:t>人社部门</w:t>
      </w:r>
      <w:proofErr w:type="gramEnd"/>
      <w:r w:rsidRPr="001B2948">
        <w:rPr>
          <w:rFonts w:eastAsia="仿宋_GB2312"/>
          <w:kern w:val="0"/>
        </w:rPr>
        <w:t>备案。</w:t>
      </w:r>
    </w:p>
    <w:p w:rsidR="006D3C6F" w:rsidRDefault="006D3C6F" w:rsidP="006D3C6F">
      <w:pPr>
        <w:adjustRightInd w:val="0"/>
        <w:snapToGrid w:val="0"/>
        <w:spacing w:line="540" w:lineRule="exact"/>
        <w:ind w:firstLineChars="200" w:firstLine="640"/>
        <w:rPr>
          <w:rFonts w:eastAsia="仿宋_GB2312" w:hint="eastAsia"/>
          <w:kern w:val="0"/>
        </w:rPr>
      </w:pPr>
    </w:p>
    <w:p w:rsidR="006D3C6F" w:rsidRDefault="006D3C6F" w:rsidP="006D3C6F">
      <w:pPr>
        <w:adjustRightInd w:val="0"/>
        <w:snapToGrid w:val="0"/>
        <w:spacing w:line="540" w:lineRule="exact"/>
        <w:ind w:firstLineChars="200" w:firstLine="640"/>
        <w:rPr>
          <w:rFonts w:eastAsia="仿宋_GB2312" w:hint="eastAsia"/>
          <w:kern w:val="0"/>
        </w:rPr>
      </w:pPr>
    </w:p>
    <w:p w:rsidR="006D3C6F" w:rsidRDefault="006D3C6F" w:rsidP="006D3C6F">
      <w:pPr>
        <w:adjustRightInd w:val="0"/>
        <w:snapToGrid w:val="0"/>
        <w:spacing w:line="540" w:lineRule="exact"/>
        <w:ind w:firstLineChars="200" w:firstLine="640"/>
        <w:rPr>
          <w:rFonts w:eastAsia="仿宋_GB2312" w:hint="eastAsia"/>
          <w:kern w:val="0"/>
        </w:rPr>
      </w:pPr>
    </w:p>
    <w:p w:rsidR="007B16C4" w:rsidRPr="006D3C6F" w:rsidRDefault="007B16C4"/>
    <w:sectPr w:rsidR="007B16C4" w:rsidRPr="006D3C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C6F"/>
    <w:rsid w:val="006D3C6F"/>
    <w:rsid w:val="007B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2B4B6A-A891-4C17-92DE-958BB20C6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C6F"/>
    <w:pPr>
      <w:widowControl w:val="0"/>
      <w:jc w:val="both"/>
    </w:pPr>
    <w:rPr>
      <w:rFonts w:ascii="Times New Roman" w:eastAsia="宋体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sacrlol</dc:creator>
  <cp:keywords/>
  <dc:description/>
  <cp:lastModifiedBy>sacrlol</cp:lastModifiedBy>
  <cp:revision>1</cp:revision>
  <dcterms:created xsi:type="dcterms:W3CDTF">2016-07-08T08:32:00Z</dcterms:created>
  <dcterms:modified xsi:type="dcterms:W3CDTF">2016-07-08T08:33:00Z</dcterms:modified>
</cp:coreProperties>
</file>